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79" w:rsidRDefault="00CE6279" w:rsidP="00CE6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CE6279">
        <w:rPr>
          <w:rFonts w:ascii="Arial" w:eastAsia="Times New Roman" w:hAnsi="Arial" w:cs="Arial"/>
          <w:b/>
          <w:bCs/>
          <w:color w:val="333333"/>
          <w:lang w:eastAsia="ru-RU"/>
        </w:rPr>
        <w:t>Государственная информационная система (ГИС) в области энергосбережения и повышения энергетической эффективности</w:t>
      </w:r>
    </w:p>
    <w:p w:rsidR="00CE6279" w:rsidRPr="00CE6279" w:rsidRDefault="00CE6279" w:rsidP="00CE6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CE6279" w:rsidRPr="00CE6279" w:rsidRDefault="00CE6279" w:rsidP="00CE6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E6279">
        <w:rPr>
          <w:rFonts w:ascii="Arial" w:eastAsia="Times New Roman" w:hAnsi="Arial" w:cs="Arial"/>
          <w:color w:val="333333"/>
          <w:lang w:eastAsia="ru-RU"/>
        </w:rPr>
        <w:t xml:space="preserve">Сегодня энергосбережение и повышение </w:t>
      </w:r>
      <w:proofErr w:type="spellStart"/>
      <w:r w:rsidRPr="00CE6279">
        <w:rPr>
          <w:rFonts w:ascii="Arial" w:eastAsia="Times New Roman" w:hAnsi="Arial" w:cs="Arial"/>
          <w:color w:val="333333"/>
          <w:lang w:eastAsia="ru-RU"/>
        </w:rPr>
        <w:t>энергоэффективности</w:t>
      </w:r>
      <w:proofErr w:type="spellEnd"/>
      <w:r w:rsidRPr="00CE6279">
        <w:rPr>
          <w:rFonts w:ascii="Arial" w:eastAsia="Times New Roman" w:hAnsi="Arial" w:cs="Arial"/>
          <w:color w:val="333333"/>
          <w:lang w:eastAsia="ru-RU"/>
        </w:rPr>
        <w:t xml:space="preserve"> является одним из пяти основных направлений модернизации экономики России. Министерством энергетики разработана «Государственная программа энергосбережения и повышения энергетической эффективности на период до 2020 года».</w:t>
      </w:r>
      <w:r w:rsidRPr="00CE6279">
        <w:rPr>
          <w:rFonts w:ascii="Arial" w:eastAsia="Times New Roman" w:hAnsi="Arial" w:cs="Arial"/>
          <w:color w:val="333333"/>
          <w:lang w:eastAsia="ru-RU"/>
        </w:rPr>
        <w:br/>
        <w:t>Ключевым показателем программы является снижение энергоемкости ВВП на 40%. Для достижения этого результата создана серьезная нормативная база, регулирующая многие аспекты работы в сфере энергосбережения.</w:t>
      </w:r>
      <w:r w:rsidRPr="00CE6279">
        <w:rPr>
          <w:rFonts w:ascii="Arial" w:eastAsia="Times New Roman" w:hAnsi="Arial" w:cs="Arial"/>
          <w:color w:val="333333"/>
          <w:lang w:eastAsia="ru-RU"/>
        </w:rPr>
        <w:br/>
      </w:r>
      <w:proofErr w:type="gramStart"/>
      <w:r w:rsidRPr="00CE6279">
        <w:rPr>
          <w:rFonts w:ascii="Arial" w:eastAsia="Times New Roman" w:hAnsi="Arial" w:cs="Arial"/>
          <w:color w:val="333333"/>
          <w:lang w:eastAsia="ru-RU"/>
        </w:rPr>
        <w:t>Основой законодательной базы является Федеральный Закон от 23.11.2009 № 261-ФЗ «Об энергосбережении и о повышении энергетической эффективности и о внесении изменений в отдельных законодательные акты Российской Федерации» и ряд Постановлений Правительства, указов и распоряжений, которые регламентируют основные аспекты в работе в сфере энергосбережения:</w:t>
      </w:r>
      <w:r w:rsidRPr="00CE6279">
        <w:rPr>
          <w:rFonts w:ascii="Arial" w:eastAsia="Times New Roman" w:hAnsi="Arial" w:cs="Arial"/>
          <w:color w:val="333333"/>
          <w:lang w:eastAsia="ru-RU"/>
        </w:rPr>
        <w:br/>
        <w:t>1) требования к содержанию региональных и муниципальных программ энергосбережения отражены в Постановлении Правительства РФ от 31.12.2009 № 1225;</w:t>
      </w:r>
      <w:proofErr w:type="gramEnd"/>
      <w:r w:rsidRPr="00CE6279">
        <w:rPr>
          <w:rFonts w:ascii="Arial" w:eastAsia="Times New Roman" w:hAnsi="Arial" w:cs="Arial"/>
          <w:color w:val="333333"/>
          <w:lang w:eastAsia="ru-RU"/>
        </w:rPr>
        <w:br/>
      </w:r>
      <w:proofErr w:type="gramStart"/>
      <w:r w:rsidRPr="00CE6279">
        <w:rPr>
          <w:rFonts w:ascii="Arial" w:eastAsia="Times New Roman" w:hAnsi="Arial" w:cs="Arial"/>
          <w:color w:val="333333"/>
          <w:lang w:eastAsia="ru-RU"/>
        </w:rPr>
        <w:t>2) рекомендации по проведению энергетических обследований — в Приказе Министерства промышленности и энергетики РФ от 04.07.2006 № 141;</w:t>
      </w:r>
      <w:r w:rsidRPr="00CE6279">
        <w:rPr>
          <w:rFonts w:ascii="Arial" w:eastAsia="Times New Roman" w:hAnsi="Arial" w:cs="Arial"/>
          <w:color w:val="333333"/>
          <w:lang w:eastAsia="ru-RU"/>
        </w:rPr>
        <w:br/>
        <w:t>3) требования к энергетическому паспорту — в Приказе Министерства энергетики РФ от 19.04.2010 № 182;</w:t>
      </w:r>
      <w:r w:rsidRPr="00CE6279">
        <w:rPr>
          <w:rFonts w:ascii="Arial" w:eastAsia="Times New Roman" w:hAnsi="Arial" w:cs="Arial"/>
          <w:color w:val="333333"/>
          <w:lang w:eastAsia="ru-RU"/>
        </w:rPr>
        <w:br/>
        <w:t>4) виды и характеристики товаров, информация о классе энергетической эффективности которых должна содержаться в технической документации — в Постановлении Правительства РФ от 31.12.2009 № 1222;</w:t>
      </w:r>
      <w:proofErr w:type="gramEnd"/>
      <w:r w:rsidRPr="00CE6279">
        <w:rPr>
          <w:rFonts w:ascii="Arial" w:eastAsia="Times New Roman" w:hAnsi="Arial" w:cs="Arial"/>
          <w:color w:val="333333"/>
          <w:lang w:eastAsia="ru-RU"/>
        </w:rPr>
        <w:br/>
        <w:t>5) требования к созданию государственной информационной системы — в Постановлениях Правительства РФ от 01.06.2010 №391 и от 25.01.2011 № 20.</w:t>
      </w:r>
      <w:r w:rsidRPr="00CE6279">
        <w:rPr>
          <w:rFonts w:ascii="Arial" w:eastAsia="Times New Roman" w:hAnsi="Arial" w:cs="Arial"/>
          <w:color w:val="333333"/>
          <w:lang w:eastAsia="ru-RU"/>
        </w:rPr>
        <w:br/>
        <w:t>Более подробная нормативная база находится на Портале ГИС справочно-информационного центра в разделе «Законодательство».</w:t>
      </w:r>
    </w:p>
    <w:p w:rsidR="00CE6279" w:rsidRPr="00CE6279" w:rsidRDefault="00CE6279" w:rsidP="00CE6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E6279">
        <w:rPr>
          <w:rFonts w:ascii="Arial" w:eastAsia="Times New Roman" w:hAnsi="Arial" w:cs="Arial"/>
          <w:color w:val="333333"/>
          <w:lang w:eastAsia="ru-RU"/>
        </w:rPr>
        <w:t xml:space="preserve">Интернет-портал «ГИС </w:t>
      </w:r>
      <w:proofErr w:type="spellStart"/>
      <w:r w:rsidRPr="00CE6279">
        <w:rPr>
          <w:rFonts w:ascii="Arial" w:eastAsia="Times New Roman" w:hAnsi="Arial" w:cs="Arial"/>
          <w:color w:val="333333"/>
          <w:lang w:eastAsia="ru-RU"/>
        </w:rPr>
        <w:t>Энергоэффетивность</w:t>
      </w:r>
      <w:proofErr w:type="spellEnd"/>
      <w:r w:rsidRPr="00CE6279">
        <w:rPr>
          <w:rFonts w:ascii="Arial" w:eastAsia="Times New Roman" w:hAnsi="Arial" w:cs="Arial"/>
          <w:color w:val="333333"/>
          <w:lang w:eastAsia="ru-RU"/>
        </w:rPr>
        <w:t>» — это официальный портал по энергосбережению.</w:t>
      </w:r>
      <w:r w:rsidRPr="00CE6279">
        <w:rPr>
          <w:rFonts w:ascii="Arial" w:eastAsia="Times New Roman" w:hAnsi="Arial" w:cs="Arial"/>
          <w:color w:val="333333"/>
          <w:lang w:eastAsia="ru-RU"/>
        </w:rPr>
        <w:br/>
        <w:t>Сегодня это не только одна из самых больших баз новостных, справочных и аналитических материалов в области ресурсосбережения, но и площадка для общения.</w:t>
      </w:r>
      <w:r w:rsidRPr="00CE6279">
        <w:rPr>
          <w:rFonts w:ascii="Arial" w:eastAsia="Times New Roman" w:hAnsi="Arial" w:cs="Arial"/>
          <w:color w:val="333333"/>
          <w:lang w:eastAsia="ru-RU"/>
        </w:rPr>
        <w:br/>
        <w:t xml:space="preserve">Интернет-портал «ГИС </w:t>
      </w:r>
      <w:proofErr w:type="spellStart"/>
      <w:r w:rsidRPr="00CE6279">
        <w:rPr>
          <w:rFonts w:ascii="Arial" w:eastAsia="Times New Roman" w:hAnsi="Arial" w:cs="Arial"/>
          <w:color w:val="333333"/>
          <w:lang w:eastAsia="ru-RU"/>
        </w:rPr>
        <w:t>Энергоэффетивность</w:t>
      </w:r>
      <w:proofErr w:type="spellEnd"/>
      <w:r w:rsidRPr="00CE6279">
        <w:rPr>
          <w:rFonts w:ascii="Arial" w:eastAsia="Times New Roman" w:hAnsi="Arial" w:cs="Arial"/>
          <w:color w:val="333333"/>
          <w:lang w:eastAsia="ru-RU"/>
        </w:rPr>
        <w:t>» — это официальная площадка для раскрытия информации в рамках федерального законодательства.</w:t>
      </w:r>
      <w:r w:rsidRPr="00CE6279">
        <w:rPr>
          <w:rFonts w:ascii="Arial" w:eastAsia="Times New Roman" w:hAnsi="Arial" w:cs="Arial"/>
          <w:color w:val="333333"/>
          <w:lang w:eastAsia="ru-RU"/>
        </w:rPr>
        <w:br/>
        <w:t>На портале собрана вся законодательная база, методики, нормативные документы, статьи о новых энергосберегающих решениях, по оборудованию и технологиям.</w:t>
      </w:r>
      <w:r w:rsidRPr="00CE6279">
        <w:rPr>
          <w:rFonts w:ascii="Arial" w:eastAsia="Times New Roman" w:hAnsi="Arial" w:cs="Arial"/>
          <w:color w:val="333333"/>
          <w:lang w:eastAsia="ru-RU"/>
        </w:rPr>
        <w:br/>
        <w:t>Так же на портале можно всегда найти план мероприятий, выставок, конференций и образовательных семинаров по теме энергосбережение.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00"/>
        <w:gridCol w:w="2100"/>
      </w:tblGrid>
      <w:tr w:rsidR="00CE6279" w:rsidRPr="00CE6279" w:rsidTr="00CE6279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279" w:rsidRPr="00CE6279" w:rsidRDefault="00CE6279" w:rsidP="00CE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279" w:rsidRPr="00CE6279" w:rsidRDefault="00CE6279" w:rsidP="00CE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CE6279" w:rsidRPr="00CE6279" w:rsidTr="00CE62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279" w:rsidRPr="00CE6279" w:rsidRDefault="00CE6279" w:rsidP="00CE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информационная система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279" w:rsidRPr="00CE6279" w:rsidRDefault="00CE6279" w:rsidP="00CE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CE6279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eastAsia="ru-RU"/>
                </w:rPr>
                <w:t>https://gisee.ru/news</w:t>
              </w:r>
            </w:hyperlink>
          </w:p>
        </w:tc>
      </w:tr>
    </w:tbl>
    <w:p w:rsidR="00CE6279" w:rsidRPr="00CE6279" w:rsidRDefault="00CE6279" w:rsidP="00CE6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E6279">
        <w:rPr>
          <w:rFonts w:ascii="Arial" w:eastAsia="Times New Roman" w:hAnsi="Arial" w:cs="Arial"/>
          <w:color w:val="333333"/>
          <w:lang w:eastAsia="ru-RU"/>
        </w:rPr>
        <w:t> </w:t>
      </w:r>
    </w:p>
    <w:p w:rsidR="00386FAB" w:rsidRDefault="00386FAB"/>
    <w:sectPr w:rsidR="00386FAB" w:rsidSect="0038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79"/>
    <w:rsid w:val="00386FAB"/>
    <w:rsid w:val="00CE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279"/>
    <w:rPr>
      <w:b/>
      <w:bCs/>
    </w:rPr>
  </w:style>
  <w:style w:type="character" w:styleId="a5">
    <w:name w:val="Hyperlink"/>
    <w:basedOn w:val="a0"/>
    <w:uiPriority w:val="99"/>
    <w:semiHidden/>
    <w:unhideWhenUsed/>
    <w:rsid w:val="00CE6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ee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2019-08-02T05:52:00Z</dcterms:created>
  <dcterms:modified xsi:type="dcterms:W3CDTF">2019-08-02T05:53:00Z</dcterms:modified>
</cp:coreProperties>
</file>